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46" w:rsidRPr="000F6FC8" w:rsidRDefault="001B4146" w:rsidP="001B414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10-15-G7</w:t>
      </w:r>
    </w:p>
    <w:p w:rsidR="001B4146" w:rsidRPr="000F6FC8" w:rsidRDefault="001B4146" w:rsidP="001B41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 xml:space="preserve">RESOLVED, Upon the Recommendation of the Superintendent of Schools, That the Board of Education hereby accepts the Treasurer's Report for </w:t>
      </w:r>
      <w:r>
        <w:rPr>
          <w:rFonts w:ascii="Times New Roman" w:hAnsi="Times New Roman" w:cs="Times New Roman"/>
        </w:rPr>
        <w:t>September</w:t>
      </w:r>
      <w:r w:rsidRPr="000F6FC8">
        <w:rPr>
          <w:rFonts w:ascii="Times New Roman" w:hAnsi="Times New Roman" w:cs="Times New Roman"/>
        </w:rPr>
        <w:t xml:space="preserve"> 2015 with balances as follows:</w:t>
      </w:r>
    </w:p>
    <w:p w:rsidR="001B4146" w:rsidRPr="000F6FC8" w:rsidRDefault="001B4146" w:rsidP="001B4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General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4,792,965.33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Repair Reserve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119,563.37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Unemployment Reserve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212,524.25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Property Loss Reserve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44,757.87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Retirement Reserve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867,316.87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Employee Benefit Reserve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208,732.35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Vehicle Reserve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246,581.43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Capital Reserve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687,794.30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School Lunch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46,163.72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Special Aid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21,401.62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Capital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1,565,156.09</w:t>
      </w:r>
    </w:p>
    <w:p w:rsidR="001B4146" w:rsidRPr="000F6FC8" w:rsidRDefault="001B4146" w:rsidP="001B4146">
      <w:pPr>
        <w:tabs>
          <w:tab w:val="left" w:pos="4320"/>
          <w:tab w:val="righ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Debt Service Fund</w:t>
      </w:r>
      <w:r w:rsidRPr="000F6FC8">
        <w:rPr>
          <w:rFonts w:ascii="Times New Roman" w:hAnsi="Times New Roman" w:cs="Times New Roman"/>
        </w:rPr>
        <w:tab/>
        <w:t>$</w:t>
      </w:r>
      <w:r w:rsidRPr="000F6F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1,603,540.93</w:t>
      </w:r>
    </w:p>
    <w:p w:rsidR="001B4146" w:rsidRPr="000F6FC8" w:rsidRDefault="001B4146" w:rsidP="001B4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146" w:rsidRPr="000F6FC8" w:rsidRDefault="001B4146" w:rsidP="001B414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10-15-G8</w:t>
      </w:r>
    </w:p>
    <w:p w:rsidR="001B4146" w:rsidRPr="000F6FC8" w:rsidRDefault="001B4146" w:rsidP="001B41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>RESOLVED, Upon the Recommendation of the Superintendent of Schools, That the Board of Education hereby approves the Comprehensive Budget Status Reports for: Gen</w:t>
      </w:r>
      <w:r w:rsidRPr="000F6FC8">
        <w:rPr>
          <w:rFonts w:ascii="Times New Roman" w:hAnsi="Times New Roman" w:cs="Times New Roman"/>
        </w:rPr>
        <w:softHyphen/>
        <w:t>eral Fund, Repair Reserve Fund, Unemployment Reserve Fund, Prop</w:t>
      </w:r>
      <w:r w:rsidRPr="000F6FC8">
        <w:rPr>
          <w:rFonts w:ascii="Times New Roman" w:hAnsi="Times New Roman" w:cs="Times New Roman"/>
        </w:rPr>
        <w:softHyphen/>
        <w:t>erty Loss Reserve Fund, Retirement Reserve Fund, Employee Benefit Reserve Fund, Vehicle Reserve Fund, Capital Re</w:t>
      </w:r>
      <w:r w:rsidRPr="000F6FC8">
        <w:rPr>
          <w:rFonts w:ascii="Times New Roman" w:hAnsi="Times New Roman" w:cs="Times New Roman"/>
        </w:rPr>
        <w:softHyphen/>
        <w:t xml:space="preserve">serve Fund, School Lunch Fund, Special Aid Fund, Capital Fund and Debt Service Fund dated </w:t>
      </w:r>
      <w:r>
        <w:rPr>
          <w:rFonts w:ascii="Times New Roman" w:hAnsi="Times New Roman" w:cs="Times New Roman"/>
        </w:rPr>
        <w:t>September</w:t>
      </w:r>
      <w:r w:rsidRPr="000F6FC8">
        <w:rPr>
          <w:rFonts w:ascii="Times New Roman" w:hAnsi="Times New Roman" w:cs="Times New Roman"/>
        </w:rPr>
        <w:t xml:space="preserve"> 2015.</w:t>
      </w:r>
    </w:p>
    <w:p w:rsidR="001B4146" w:rsidRPr="000F6FC8" w:rsidRDefault="001B4146" w:rsidP="001B4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146" w:rsidRPr="000F6FC8" w:rsidRDefault="001B4146" w:rsidP="001B414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10-15-G9</w:t>
      </w:r>
    </w:p>
    <w:p w:rsidR="001B4146" w:rsidRDefault="001B4146" w:rsidP="001B41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Extra Classroom Activity Fund Report for the month of </w:t>
      </w:r>
      <w:r>
        <w:rPr>
          <w:rFonts w:ascii="Times New Roman" w:hAnsi="Times New Roman" w:cs="Times New Roman"/>
        </w:rPr>
        <w:t>September</w:t>
      </w:r>
      <w:r w:rsidRPr="000F6FC8">
        <w:rPr>
          <w:rFonts w:ascii="Times New Roman" w:hAnsi="Times New Roman" w:cs="Times New Roman"/>
        </w:rPr>
        <w:t xml:space="preserve"> 2015.</w:t>
      </w:r>
    </w:p>
    <w:p w:rsidR="007D47C0" w:rsidRDefault="007D47C0" w:rsidP="001B41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47C0" w:rsidRPr="005629CC" w:rsidRDefault="007D47C0" w:rsidP="007D47C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10-15-C1</w:t>
      </w:r>
    </w:p>
    <w:p w:rsidR="007D47C0" w:rsidRDefault="007D47C0" w:rsidP="007D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29CC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appointment of </w:t>
      </w:r>
      <w:r>
        <w:rPr>
          <w:rFonts w:ascii="Times New Roman" w:hAnsi="Times New Roman" w:cs="Times New Roman"/>
        </w:rPr>
        <w:t>Craig Hirko</w:t>
      </w:r>
      <w:r w:rsidRPr="005629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Boys 8</w:t>
      </w:r>
      <w:r w:rsidRPr="007D47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</w:t>
      </w:r>
      <w:r w:rsidRPr="0056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Basketball </w:t>
      </w:r>
      <w:r w:rsidRPr="005629CC">
        <w:rPr>
          <w:rFonts w:ascii="Times New Roman" w:hAnsi="Times New Roman" w:cs="Times New Roman"/>
        </w:rPr>
        <w:t xml:space="preserve">Coach, for the 2015-2016 school year, pending funding and student participation.  </w:t>
      </w:r>
    </w:p>
    <w:p w:rsidR="007D47C0" w:rsidRDefault="007D47C0" w:rsidP="007D4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47C0" w:rsidRPr="005629CC" w:rsidRDefault="007D47C0" w:rsidP="007D47C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10-15-C2</w:t>
      </w:r>
    </w:p>
    <w:p w:rsidR="007D47C0" w:rsidRDefault="007D47C0" w:rsidP="007D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29CC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appointment of </w:t>
      </w:r>
      <w:r>
        <w:rPr>
          <w:rFonts w:ascii="Times New Roman" w:hAnsi="Times New Roman" w:cs="Times New Roman"/>
        </w:rPr>
        <w:t>Craig Hirko</w:t>
      </w:r>
      <w:r w:rsidRPr="005629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Girls 7</w:t>
      </w:r>
      <w:r w:rsidRPr="007D47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</w:t>
      </w:r>
      <w:r w:rsidRPr="0056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Basketball </w:t>
      </w:r>
      <w:r w:rsidRPr="005629CC">
        <w:rPr>
          <w:rFonts w:ascii="Times New Roman" w:hAnsi="Times New Roman" w:cs="Times New Roman"/>
        </w:rPr>
        <w:t xml:space="preserve">Coach, for the 2015-2016 school year, pending funding and student participation.  </w:t>
      </w:r>
    </w:p>
    <w:p w:rsidR="007D47C0" w:rsidRDefault="007D47C0" w:rsidP="007D4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47C0" w:rsidRPr="000F6FC8" w:rsidRDefault="007D47C0" w:rsidP="007D47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10-15-NC3</w:t>
      </w:r>
    </w:p>
    <w:p w:rsidR="007D47C0" w:rsidRDefault="007D47C0" w:rsidP="007D47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appointment of </w:t>
      </w:r>
      <w:r>
        <w:rPr>
          <w:rFonts w:ascii="Times New Roman" w:hAnsi="Times New Roman" w:cs="Times New Roman"/>
        </w:rPr>
        <w:t>Alana McMurray</w:t>
      </w:r>
      <w:r w:rsidRPr="000F6F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Substitute </w:t>
      </w:r>
      <w:r w:rsidRPr="000F6FC8">
        <w:rPr>
          <w:rFonts w:ascii="Times New Roman" w:hAnsi="Times New Roman" w:cs="Times New Roman"/>
        </w:rPr>
        <w:t xml:space="preserve">Food Service Worker/Helper, effective October </w:t>
      </w:r>
      <w:r>
        <w:rPr>
          <w:rFonts w:ascii="Times New Roman" w:hAnsi="Times New Roman" w:cs="Times New Roman"/>
        </w:rPr>
        <w:t>27, 2015.</w:t>
      </w:r>
    </w:p>
    <w:p w:rsidR="00884003" w:rsidRDefault="00884003" w:rsidP="007D47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84003" w:rsidRPr="000F6FC8" w:rsidRDefault="00884003" w:rsidP="008840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10-15-NC4</w:t>
      </w:r>
    </w:p>
    <w:p w:rsidR="00884003" w:rsidRDefault="00884003" w:rsidP="008840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appointment of </w:t>
      </w:r>
      <w:r>
        <w:rPr>
          <w:rFonts w:ascii="Times New Roman" w:hAnsi="Times New Roman" w:cs="Times New Roman"/>
        </w:rPr>
        <w:t>Emily Preston</w:t>
      </w:r>
      <w:r w:rsidRPr="000F6F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Substitute Custodial Worker</w:t>
      </w:r>
      <w:r w:rsidRPr="000F6FC8">
        <w:rPr>
          <w:rFonts w:ascii="Times New Roman" w:hAnsi="Times New Roman" w:cs="Times New Roman"/>
        </w:rPr>
        <w:t xml:space="preserve">, effective October </w:t>
      </w:r>
      <w:r>
        <w:rPr>
          <w:rFonts w:ascii="Times New Roman" w:hAnsi="Times New Roman" w:cs="Times New Roman"/>
        </w:rPr>
        <w:t>27, 2015.</w:t>
      </w:r>
    </w:p>
    <w:p w:rsidR="00677E5F" w:rsidRDefault="00677E5F" w:rsidP="008840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77E5F" w:rsidRPr="000F6FC8" w:rsidRDefault="00677E5F" w:rsidP="00677E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10-15-NC5</w:t>
      </w:r>
    </w:p>
    <w:p w:rsidR="00677E5F" w:rsidRDefault="00677E5F" w:rsidP="00677E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</w:t>
      </w:r>
      <w:r>
        <w:rPr>
          <w:rFonts w:ascii="Times New Roman" w:hAnsi="Times New Roman" w:cs="Times New Roman"/>
        </w:rPr>
        <w:t xml:space="preserve">conditional </w:t>
      </w:r>
      <w:r w:rsidRPr="000F6FC8">
        <w:rPr>
          <w:rFonts w:ascii="Times New Roman" w:hAnsi="Times New Roman" w:cs="Times New Roman"/>
        </w:rPr>
        <w:t xml:space="preserve">appointment of </w:t>
      </w:r>
      <w:r>
        <w:rPr>
          <w:rFonts w:ascii="Times New Roman" w:hAnsi="Times New Roman" w:cs="Times New Roman"/>
        </w:rPr>
        <w:t>Terry Walker</w:t>
      </w:r>
      <w:r w:rsidRPr="000F6F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Substitute Custodial Worker</w:t>
      </w:r>
      <w:r w:rsidRPr="000F6FC8">
        <w:rPr>
          <w:rFonts w:ascii="Times New Roman" w:hAnsi="Times New Roman" w:cs="Times New Roman"/>
        </w:rPr>
        <w:t xml:space="preserve">, effective October </w:t>
      </w:r>
      <w:r>
        <w:rPr>
          <w:rFonts w:ascii="Times New Roman" w:hAnsi="Times New Roman" w:cs="Times New Roman"/>
        </w:rPr>
        <w:t>27, 2015.</w:t>
      </w:r>
    </w:p>
    <w:p w:rsidR="00884003" w:rsidRDefault="00884003" w:rsidP="008840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47C0" w:rsidRPr="000F6FC8" w:rsidRDefault="00677E5F" w:rsidP="007D47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10-15-NC6</w:t>
      </w:r>
    </w:p>
    <w:p w:rsidR="007D47C0" w:rsidRDefault="007D47C0" w:rsidP="007D47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6FC8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probationary appointment of </w:t>
      </w:r>
      <w:r>
        <w:rPr>
          <w:rFonts w:ascii="Times New Roman" w:hAnsi="Times New Roman" w:cs="Times New Roman"/>
        </w:rPr>
        <w:t>Connie Strohl</w:t>
      </w:r>
      <w:r w:rsidRPr="000F6F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Custodian</w:t>
      </w:r>
      <w:r w:rsidRPr="000F6FC8">
        <w:rPr>
          <w:rFonts w:ascii="Times New Roman" w:hAnsi="Times New Roman" w:cs="Times New Roman"/>
        </w:rPr>
        <w:t xml:space="preserve">, effective </w:t>
      </w:r>
      <w:r>
        <w:rPr>
          <w:rFonts w:ascii="Times New Roman" w:hAnsi="Times New Roman" w:cs="Times New Roman"/>
        </w:rPr>
        <w:t>November 30</w:t>
      </w:r>
      <w:r w:rsidRPr="000F6FC8">
        <w:rPr>
          <w:rFonts w:ascii="Times New Roman" w:hAnsi="Times New Roman" w:cs="Times New Roman"/>
        </w:rPr>
        <w:t xml:space="preserve">, 2015 through </w:t>
      </w:r>
      <w:r>
        <w:rPr>
          <w:rFonts w:ascii="Times New Roman" w:hAnsi="Times New Roman" w:cs="Times New Roman"/>
        </w:rPr>
        <w:t>November 29,</w:t>
      </w:r>
      <w:r w:rsidRPr="000F6FC8">
        <w:rPr>
          <w:rFonts w:ascii="Times New Roman" w:hAnsi="Times New Roman" w:cs="Times New Roman"/>
        </w:rPr>
        <w:t xml:space="preserve"> 2016.</w:t>
      </w:r>
    </w:p>
    <w:p w:rsidR="00884003" w:rsidRDefault="00884003" w:rsidP="007D47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84003" w:rsidRPr="00884003" w:rsidRDefault="00677E5F" w:rsidP="007D47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10-15-NC7</w:t>
      </w:r>
    </w:p>
    <w:p w:rsidR="00A214FA" w:rsidRDefault="00862483" w:rsidP="00677E5F">
      <w:pPr>
        <w:spacing w:after="0" w:line="240" w:lineRule="auto"/>
        <w:jc w:val="both"/>
      </w:pPr>
      <w:r w:rsidRPr="005629CC">
        <w:rPr>
          <w:rFonts w:ascii="Times New Roman" w:hAnsi="Times New Roman" w:cs="Times New Roman"/>
        </w:rPr>
        <w:t xml:space="preserve">RESOLVED, Upon the Recommendation of the Superintendent of Schools, That the Board of Education hereby accepts the resignation for retirement of </w:t>
      </w:r>
      <w:r>
        <w:rPr>
          <w:rFonts w:ascii="Times New Roman" w:hAnsi="Times New Roman" w:cs="Times New Roman"/>
        </w:rPr>
        <w:t>Mark Painter</w:t>
      </w:r>
      <w:r w:rsidRPr="005629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Head Mechanic</w:t>
      </w:r>
      <w:r w:rsidRPr="005629CC">
        <w:rPr>
          <w:rFonts w:ascii="Times New Roman" w:hAnsi="Times New Roman" w:cs="Times New Roman"/>
        </w:rPr>
        <w:t xml:space="preserve">, effective </w:t>
      </w:r>
      <w:r>
        <w:rPr>
          <w:rFonts w:ascii="Times New Roman" w:hAnsi="Times New Roman" w:cs="Times New Roman"/>
        </w:rPr>
        <w:t>March 30, 2016</w:t>
      </w:r>
      <w:r w:rsidRPr="005629CC">
        <w:rPr>
          <w:rFonts w:ascii="Times New Roman" w:hAnsi="Times New Roman" w:cs="Times New Roman"/>
        </w:rPr>
        <w:t>.</w:t>
      </w:r>
    </w:p>
    <w:sectPr w:rsidR="00A214FA" w:rsidSect="001B41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46"/>
    <w:rsid w:val="001B4146"/>
    <w:rsid w:val="005379D8"/>
    <w:rsid w:val="00541BB2"/>
    <w:rsid w:val="00575B03"/>
    <w:rsid w:val="00652EB4"/>
    <w:rsid w:val="00677E5F"/>
    <w:rsid w:val="007D47C0"/>
    <w:rsid w:val="00862483"/>
    <w:rsid w:val="00884003"/>
    <w:rsid w:val="00C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EFA87-5FBE-4752-A109-43EFB212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24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62483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Engelhard</dc:creator>
  <cp:keywords/>
  <dc:description/>
  <cp:lastModifiedBy>Michelle Bombard</cp:lastModifiedBy>
  <cp:revision>2</cp:revision>
  <cp:lastPrinted>2015-10-22T14:34:00Z</cp:lastPrinted>
  <dcterms:created xsi:type="dcterms:W3CDTF">2015-10-22T19:42:00Z</dcterms:created>
  <dcterms:modified xsi:type="dcterms:W3CDTF">2015-10-22T19:42:00Z</dcterms:modified>
</cp:coreProperties>
</file>